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before="0" w:line="276" w:lineRule="auto"/>
        <w:rPr>
          <w:rFonts w:ascii="Nunito" w:cs="Nunito" w:eastAsia="Nunito" w:hAnsi="Nunito"/>
          <w:color w:val="000046"/>
          <w:sz w:val="52"/>
          <w:szCs w:val="52"/>
        </w:rPr>
      </w:pPr>
      <w:r w:rsidDel="00000000" w:rsidR="00000000" w:rsidRPr="00000000">
        <w:rPr>
          <w:rFonts w:ascii="Nunito" w:cs="Nunito" w:eastAsia="Nunito" w:hAnsi="Nunito"/>
          <w:color w:val="000046"/>
          <w:sz w:val="52"/>
          <w:szCs w:val="52"/>
          <w:rtl w:val="0"/>
        </w:rPr>
        <w:t xml:space="preserve">Parkinson’s UK</w:t>
      </w:r>
    </w:p>
    <w:p w:rsidR="00000000" w:rsidDel="00000000" w:rsidP="00000000" w:rsidRDefault="00000000" w:rsidRPr="00000000" w14:paraId="00000002">
      <w:pPr>
        <w:pageBreakBefore w:val="0"/>
        <w:spacing w:after="0" w:before="0" w:line="276" w:lineRule="auto"/>
        <w:rPr>
          <w:rFonts w:ascii="Nunito" w:cs="Nunito" w:eastAsia="Nunito" w:hAnsi="Nunito"/>
          <w:color w:val="000046"/>
          <w:sz w:val="52"/>
          <w:szCs w:val="52"/>
        </w:rPr>
      </w:pPr>
      <w:r w:rsidDel="00000000" w:rsidR="00000000" w:rsidRPr="00000000">
        <w:rPr>
          <w:rFonts w:ascii="Nunito" w:cs="Nunito" w:eastAsia="Nunito" w:hAnsi="Nunito"/>
          <w:color w:val="000046"/>
          <w:sz w:val="52"/>
          <w:szCs w:val="52"/>
          <w:rtl w:val="0"/>
        </w:rPr>
        <w:t xml:space="preserve">Local group consent form for new attendees</w:t>
      </w:r>
    </w:p>
    <w:p w:rsidR="00000000" w:rsidDel="00000000" w:rsidP="00000000" w:rsidRDefault="00000000" w:rsidRPr="00000000" w14:paraId="00000003">
      <w:pPr>
        <w:pageBreakBefore w:val="0"/>
        <w:spacing w:after="0" w:before="0" w:line="276" w:lineRule="auto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before="0" w:line="276" w:lineRule="auto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We take the protection of the data we hold about you as a local group member/attendee seriously. We will do everything possible to ensure that data is collected, stored, processed, maintained and retained in accordance with current and future UK data protection legislation. </w:t>
      </w:r>
    </w:p>
    <w:p w:rsidR="00000000" w:rsidDel="00000000" w:rsidP="00000000" w:rsidRDefault="00000000" w:rsidRPr="00000000" w14:paraId="00000005">
      <w:pPr>
        <w:pageBreakBefore w:val="0"/>
        <w:spacing w:after="0" w:before="0" w:line="276" w:lineRule="auto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before="0" w:line="276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Please read the full privacy notice on the Parkinson’s UK website at </w:t>
      </w: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parkinsons.org.uk/privacy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to see how we will treat the personal information that you provide us. Thank you for supporting Parkinson’s UK and your local group. </w:t>
      </w:r>
    </w:p>
    <w:p w:rsidR="00000000" w:rsidDel="00000000" w:rsidP="00000000" w:rsidRDefault="00000000" w:rsidRPr="00000000" w14:paraId="00000007">
      <w:pPr>
        <w:pageBreakBefore w:val="0"/>
        <w:spacing w:after="0" w:before="0" w:line="276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before="0" w:line="276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If you would like to be entered on to our database, please enter your contact details below.</w:t>
      </w:r>
    </w:p>
    <w:p w:rsidR="00000000" w:rsidDel="00000000" w:rsidP="00000000" w:rsidRDefault="00000000" w:rsidRPr="00000000" w14:paraId="00000009">
      <w:pPr>
        <w:pageBreakBefore w:val="0"/>
        <w:spacing w:after="0" w:before="0" w:line="276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45"/>
        <w:gridCol w:w="7095"/>
        <w:tblGridChange w:id="0">
          <w:tblGrid>
            <w:gridCol w:w="3345"/>
            <w:gridCol w:w="709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after="0" w:before="0" w:line="276" w:lineRule="auto"/>
              <w:rPr>
                <w:rFonts w:ascii="Nunito" w:cs="Nunito" w:eastAsia="Nunito" w:hAnsi="Nuni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4"/>
                <w:szCs w:val="24"/>
                <w:rtl w:val="0"/>
              </w:rPr>
              <w:t xml:space="preserve">Name: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spacing w:after="0" w:before="0" w:line="276" w:lineRule="auto"/>
              <w:rPr>
                <w:rFonts w:ascii="Nunito" w:cs="Nunito" w:eastAsia="Nunito" w:hAnsi="Nuni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4"/>
                <w:szCs w:val="24"/>
                <w:rtl w:val="0"/>
              </w:rPr>
              <w:t xml:space="preserve">Address: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spacing w:after="0" w:before="0" w:line="276" w:lineRule="auto"/>
              <w:rPr>
                <w:rFonts w:ascii="Nunito" w:cs="Nunito" w:eastAsia="Nunito" w:hAnsi="Nuni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4"/>
                <w:szCs w:val="24"/>
                <w:rtl w:val="0"/>
              </w:rPr>
              <w:t xml:space="preserve">Home telephone Number: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spacing w:after="0" w:before="0" w:line="276" w:lineRule="auto"/>
              <w:rPr>
                <w:rFonts w:ascii="Nunito" w:cs="Nunito" w:eastAsia="Nunito" w:hAnsi="Nuni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4"/>
                <w:szCs w:val="24"/>
                <w:rtl w:val="0"/>
              </w:rPr>
              <w:t xml:space="preserve">Mobile Telephone Number: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spacing w:after="0" w:before="0" w:line="276" w:lineRule="auto"/>
              <w:rPr>
                <w:rFonts w:ascii="Nunito" w:cs="Nunito" w:eastAsia="Nunito" w:hAnsi="Nuni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4"/>
                <w:szCs w:val="24"/>
                <w:rtl w:val="0"/>
              </w:rPr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spacing w:after="0" w:before="0" w:line="276" w:lineRule="auto"/>
              <w:rPr>
                <w:rFonts w:ascii="Nunito" w:cs="Nunito" w:eastAsia="Nunito" w:hAnsi="Nuni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4"/>
                <w:szCs w:val="24"/>
                <w:rtl w:val="0"/>
              </w:rPr>
              <w:t xml:space="preserve">Emergency contact name and telephone number: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spacing w:after="0" w:before="0" w:line="276" w:lineRule="auto"/>
              <w:rPr>
                <w:rFonts w:ascii="Nunito" w:cs="Nunito" w:eastAsia="Nunito" w:hAnsi="Nuni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ageBreakBefore w:val="0"/>
        <w:spacing w:after="0" w:before="0" w:line="276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0" w:before="0" w:line="276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Emergency contact details are collected so the local group volunteer can contact someone on your behalf in the case 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of an emergency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A">
      <w:pPr>
        <w:pageBreakBefore w:val="0"/>
        <w:spacing w:after="0" w:before="0" w:line="276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0" w:before="0" w:line="276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0" w:before="0" w:line="276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Your local group may communicate with you about the news and plans for 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activities in a variety of ways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. Please indicate the way you prefer to be contacted:</w:t>
      </w:r>
    </w:p>
    <w:p w:rsidR="00000000" w:rsidDel="00000000" w:rsidP="00000000" w:rsidRDefault="00000000" w:rsidRPr="00000000" w14:paraId="0000001D">
      <w:pPr>
        <w:pageBreakBefore w:val="0"/>
        <w:spacing w:after="0" w:before="0" w:line="276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933"/>
        <w:gridCol w:w="1276"/>
        <w:gridCol w:w="1247"/>
        <w:tblGridChange w:id="0">
          <w:tblGrid>
            <w:gridCol w:w="7933"/>
            <w:gridCol w:w="1276"/>
            <w:gridCol w:w="1247"/>
          </w:tblGrid>
        </w:tblGridChange>
      </w:tblGrid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I am happy to receive postal information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Nunito" w:cs="Nunito" w:eastAsia="Nunito" w:hAnsi="Nunito"/>
                <w:sz w:val="32"/>
                <w:szCs w:val="32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Yes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 ☐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Nunito" w:cs="Nunito" w:eastAsia="Nunito" w:hAnsi="Nunito"/>
                <w:sz w:val="32"/>
                <w:szCs w:val="32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No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 ☐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pageBreakBefore w:val="0"/>
              <w:spacing w:after="0" w:before="0" w:line="276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I am happy to be emailed</w:t>
            </w:r>
          </w:p>
          <w:p w:rsidR="00000000" w:rsidDel="00000000" w:rsidP="00000000" w:rsidRDefault="00000000" w:rsidRPr="00000000" w14:paraId="00000023">
            <w:pPr>
              <w:pageBreakBefore w:val="0"/>
              <w:spacing w:after="0" w:before="0" w:line="276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spacing w:after="0" w:before="0" w:line="276" w:lineRule="auto"/>
              <w:rPr>
                <w:rFonts w:ascii="Nunito" w:cs="Nunito" w:eastAsia="Nunito" w:hAnsi="Nunito"/>
                <w:sz w:val="32"/>
                <w:szCs w:val="32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Yes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 ☐</w:t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spacing w:after="0" w:before="0" w:line="276" w:lineRule="auto"/>
              <w:rPr>
                <w:rFonts w:ascii="Nunito" w:cs="Nunito" w:eastAsia="Nunito" w:hAnsi="Nunito"/>
                <w:sz w:val="32"/>
                <w:szCs w:val="32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No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 ☐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pageBreakBefore w:val="0"/>
              <w:spacing w:after="0" w:before="0" w:line="276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I am happy to be called on the phone</w:t>
            </w:r>
          </w:p>
          <w:p w:rsidR="00000000" w:rsidDel="00000000" w:rsidP="00000000" w:rsidRDefault="00000000" w:rsidRPr="00000000" w14:paraId="00000027">
            <w:pPr>
              <w:pageBreakBefore w:val="0"/>
              <w:spacing w:after="0" w:before="0" w:line="276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pageBreakBefore w:val="0"/>
              <w:spacing w:after="0" w:before="0" w:line="276" w:lineRule="auto"/>
              <w:rPr>
                <w:rFonts w:ascii="Nunito" w:cs="Nunito" w:eastAsia="Nunito" w:hAnsi="Nunito"/>
                <w:sz w:val="32"/>
                <w:szCs w:val="32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Yes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 ☐</w:t>
            </w:r>
          </w:p>
        </w:tc>
        <w:tc>
          <w:tcPr/>
          <w:p w:rsidR="00000000" w:rsidDel="00000000" w:rsidP="00000000" w:rsidRDefault="00000000" w:rsidRPr="00000000" w14:paraId="00000029">
            <w:pPr>
              <w:pageBreakBefore w:val="0"/>
              <w:spacing w:after="0" w:before="0" w:line="276" w:lineRule="auto"/>
              <w:rPr>
                <w:rFonts w:ascii="Nunito" w:cs="Nunito" w:eastAsia="Nunito" w:hAnsi="Nunito"/>
                <w:sz w:val="32"/>
                <w:szCs w:val="32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No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 ☐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pageBreakBefore w:val="0"/>
              <w:spacing w:after="0" w:before="0" w:line="276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I am happy to receive a mobile text message</w:t>
            </w:r>
          </w:p>
          <w:p w:rsidR="00000000" w:rsidDel="00000000" w:rsidP="00000000" w:rsidRDefault="00000000" w:rsidRPr="00000000" w14:paraId="0000002B">
            <w:pPr>
              <w:pageBreakBefore w:val="0"/>
              <w:spacing w:after="0" w:before="0" w:line="276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ageBreakBefore w:val="0"/>
              <w:spacing w:after="0" w:before="0" w:line="276" w:lineRule="auto"/>
              <w:rPr>
                <w:rFonts w:ascii="Nunito" w:cs="Nunito" w:eastAsia="Nunito" w:hAnsi="Nunito"/>
                <w:sz w:val="32"/>
                <w:szCs w:val="32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Yes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 ☐</w:t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spacing w:after="0" w:before="0" w:line="276" w:lineRule="auto"/>
              <w:rPr>
                <w:rFonts w:ascii="Nunito" w:cs="Nunito" w:eastAsia="Nunito" w:hAnsi="Nunito"/>
                <w:sz w:val="32"/>
                <w:szCs w:val="32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No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32"/>
                <w:szCs w:val="32"/>
                <w:rtl w:val="0"/>
              </w:rPr>
              <w:t xml:space="preserve"> ☐</w:t>
            </w:r>
          </w:p>
        </w:tc>
      </w:tr>
    </w:tbl>
    <w:p w:rsidR="00000000" w:rsidDel="00000000" w:rsidP="00000000" w:rsidRDefault="00000000" w:rsidRPr="00000000" w14:paraId="0000002E">
      <w:pPr>
        <w:pageBreakBefore w:val="0"/>
        <w:spacing w:after="0" w:before="0" w:line="276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If you wish to withdraw or change your consent preferences in the future, please contact your branch membership secretary or the volunteer responsible for the group mailing list. </w:t>
      </w:r>
    </w:p>
    <w:p w:rsidR="00000000" w:rsidDel="00000000" w:rsidP="00000000" w:rsidRDefault="00000000" w:rsidRPr="00000000" w14:paraId="0000002F">
      <w:pPr>
        <w:pageBreakBefore w:val="0"/>
        <w:spacing w:after="0" w:before="0" w:line="276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after="0" w:before="0" w:line="276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If you wish to become a member of Parkinson’s UK or hear more about the charity’s work, including fundraising, campaigning, services, research and volunteering, please visit our </w:t>
      </w:r>
      <w:hyperlink r:id="rId6">
        <w:r w:rsidDel="00000000" w:rsidR="00000000" w:rsidRPr="00000000">
          <w:rPr>
            <w:rFonts w:ascii="Nunito" w:cs="Nunito" w:eastAsia="Nunito" w:hAnsi="Nunito"/>
            <w:color w:val="1155cc"/>
            <w:sz w:val="24"/>
            <w:szCs w:val="24"/>
            <w:u w:val="single"/>
            <w:rtl w:val="0"/>
          </w:rPr>
          <w:t xml:space="preserve">website </w:t>
        </w:r>
      </w:hyperlink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and request your Team Parkinson’s Toolkit. </w:t>
      </w:r>
    </w:p>
    <w:p w:rsidR="00000000" w:rsidDel="00000000" w:rsidP="00000000" w:rsidRDefault="00000000" w:rsidRPr="00000000" w14:paraId="00000031">
      <w:pPr>
        <w:pageBreakBefore w:val="0"/>
        <w:spacing w:after="0" w:before="0" w:line="276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after="0" w:before="0" w:line="276" w:lineRule="auto"/>
        <w:rPr>
          <w:rFonts w:ascii="Nunito" w:cs="Nunito" w:eastAsia="Nunito" w:hAnsi="Nunito"/>
          <w:b w:val="1"/>
          <w:color w:val="00b0f0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If you have any questions about the continuing privacy of your personal data when it is shared with Parkinson’s UK, please contact </w:t>
      </w:r>
      <w:r w:rsidDel="00000000" w:rsidR="00000000" w:rsidRPr="00000000">
        <w:rPr>
          <w:rFonts w:ascii="Nunito" w:cs="Nunito" w:eastAsia="Nunito" w:hAnsi="Nunito"/>
          <w:b w:val="1"/>
          <w:color w:val="00b0f0"/>
          <w:sz w:val="24"/>
          <w:szCs w:val="24"/>
          <w:rtl w:val="0"/>
        </w:rPr>
        <w:t xml:space="preserve">dataprotection@parkinsons.org.uk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720" w:top="720" w:left="720" w:right="72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ageBreakBefore w:val="0"/>
      <w:spacing w:before="95" w:lineRule="auto"/>
      <w:ind w:left="160"/>
      <w:rPr>
        <w:sz w:val="13"/>
        <w:szCs w:val="13"/>
      </w:rPr>
    </w:pPr>
    <w:r w:rsidDel="00000000" w:rsidR="00000000" w:rsidRPr="00000000">
      <w:rPr>
        <w:color w:val="231f20"/>
        <w:sz w:val="13"/>
        <w:szCs w:val="13"/>
        <w:rtl w:val="0"/>
      </w:rPr>
      <w:t xml:space="preserve">Parkinson’s UK is the operating name of the Parkinson’s Disease Society of the United Kingdom. A charity registered in England and Wales (258197) and in Scotland (SC037554). © Parkinson’s UK 5/18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ageBreakBefore w:val="0"/>
      <w:spacing w:before="95" w:lineRule="auto"/>
      <w:ind w:left="160"/>
      <w:rPr/>
    </w:pPr>
    <w:r w:rsidDel="00000000" w:rsidR="00000000" w:rsidRPr="00000000">
      <w:rPr>
        <w:color w:val="231f20"/>
        <w:sz w:val="13"/>
        <w:szCs w:val="13"/>
        <w:rtl w:val="0"/>
      </w:rPr>
      <w:t xml:space="preserve">Parkinson’s UK is the operating name of the Parkinson’s Disease Society of the United Kingdom. A charity registered in England and Wales (258197) and in Scotland (SC037554). © Parkinson’s UK 5/18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ageBreakBefore w:val="0"/>
      <w:spacing w:after="0" w:line="276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ageBreakBefore w:val="0"/>
      <w:spacing w:after="0" w:line="276" w:lineRule="auto"/>
      <w:ind w:left="-360" w:firstLine="0"/>
      <w:rPr/>
    </w:pPr>
    <w:r w:rsidDel="00000000" w:rsidR="00000000" w:rsidRPr="00000000">
      <w:rPr>
        <w:rFonts w:ascii="Nunito" w:cs="Nunito" w:eastAsia="Nunito" w:hAnsi="Nunito"/>
        <w:sz w:val="24"/>
        <w:szCs w:val="24"/>
      </w:rPr>
      <w:drawing>
        <wp:inline distB="19050" distT="19050" distL="19050" distR="19050">
          <wp:extent cx="2937198" cy="158986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37198" cy="15898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join.parkinsons.org.uk/step1/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