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-422908</wp:posOffset>
            </wp:positionH>
            <wp:positionV relativeFrom="paragraph">
              <wp:posOffset>275590</wp:posOffset>
            </wp:positionV>
            <wp:extent cx="6296025" cy="51435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296025" cy="514350"/>
                    </a:xfrm>
                    <a:prstGeom prst="rect"/>
                    <a:ln/>
                  </pic:spPr>
                </pic:pic>
              </a:graphicData>
            </a:graphic>
          </wp:anchor>
        </w:drawing>
      </w:r>
    </w:p>
    <w:p w:rsidR="00000000" w:rsidDel="00000000" w:rsidP="00000000" w:rsidRDefault="00000000" w:rsidRPr="00000000" w14:paraId="00000002">
      <w:pPr>
        <w:pStyle w:val="Title"/>
        <w:jc w:val="left"/>
        <w:rPr>
          <w:vertAlign w:val="baseline"/>
        </w:rPr>
      </w:pPr>
      <w:r w:rsidDel="00000000" w:rsidR="00000000" w:rsidRPr="00000000">
        <w:rPr>
          <w:rtl w:val="0"/>
        </w:rPr>
      </w:r>
    </w:p>
    <w:p w:rsidR="00000000" w:rsidDel="00000000" w:rsidP="00000000" w:rsidRDefault="00000000" w:rsidRPr="00000000" w14:paraId="00000003">
      <w:pPr>
        <w:pStyle w:val="Title"/>
        <w:jc w:val="left"/>
        <w:rPr>
          <w:vertAlign w:val="baseline"/>
        </w:rPr>
      </w:pPr>
      <w:r w:rsidDel="00000000" w:rsidR="00000000" w:rsidRPr="00000000">
        <w:rPr>
          <w:rtl w:val="0"/>
        </w:rPr>
      </w:r>
    </w:p>
    <w:p w:rsidR="00000000" w:rsidDel="00000000" w:rsidP="00000000" w:rsidRDefault="00000000" w:rsidRPr="00000000" w14:paraId="00000004">
      <w:pPr>
        <w:pStyle w:val="Title"/>
        <w:jc w:val="left"/>
        <w:rPr>
          <w:vertAlign w:val="baseline"/>
        </w:rPr>
      </w:pPr>
      <w:r w:rsidDel="00000000" w:rsidR="00000000" w:rsidRPr="00000000">
        <w:rPr>
          <w:b w:val="1"/>
          <w:vertAlign w:val="baseline"/>
          <w:rtl w:val="0"/>
        </w:rPr>
        <w:t xml:space="preserve">APPLICATION FOR HEALTH &amp; SOCIAL CARE BURSARY </w:t>
      </w:r>
      <w:r w:rsidDel="00000000" w:rsidR="00000000" w:rsidRPr="00000000">
        <w:rPr>
          <w:rtl w:val="0"/>
        </w:rPr>
      </w:r>
    </w:p>
    <w:p w:rsidR="00000000" w:rsidDel="00000000" w:rsidP="00000000" w:rsidRDefault="00000000" w:rsidRPr="00000000" w14:paraId="00000005">
      <w:pPr>
        <w:pStyle w:val="Title"/>
        <w:jc w:val="left"/>
        <w:rPr>
          <w:vertAlign w:val="baseline"/>
        </w:rPr>
      </w:pPr>
      <w:r w:rsidDel="00000000" w:rsidR="00000000" w:rsidRPr="00000000">
        <w:rPr>
          <w:rtl w:val="0"/>
        </w:rPr>
      </w:r>
    </w:p>
    <w:p w:rsidR="00000000" w:rsidDel="00000000" w:rsidP="00000000" w:rsidRDefault="00000000" w:rsidRPr="00000000" w14:paraId="00000006">
      <w:pPr>
        <w:pStyle w:val="Subtitle"/>
        <w:rPr>
          <w:vertAlign w:val="baseline"/>
        </w:rPr>
      </w:pPr>
      <w:r w:rsidDel="00000000" w:rsidR="00000000" w:rsidRPr="00000000">
        <w:rPr>
          <w:b w:val="1"/>
          <w:vertAlign w:val="baseline"/>
          <w:rtl w:val="0"/>
        </w:rPr>
        <w:t xml:space="preserve">Rosemary Mcguire Educational Bursary</w:t>
      </w:r>
      <w:r w:rsidDel="00000000" w:rsidR="00000000" w:rsidRPr="00000000">
        <w:rPr>
          <w:rtl w:val="0"/>
        </w:rPr>
      </w:r>
    </w:p>
    <w:p w:rsidR="00000000" w:rsidDel="00000000" w:rsidP="00000000" w:rsidRDefault="00000000" w:rsidRPr="00000000" w14:paraId="00000007">
      <w:pPr>
        <w:pStyle w:val="Subtitle"/>
        <w:rPr>
          <w:b w:val="1"/>
          <w:vertAlign w:val="baseline"/>
        </w:rPr>
      </w:pPr>
      <w:r w:rsidDel="00000000" w:rsidR="00000000" w:rsidRPr="00000000">
        <w:rPr>
          <w:b w:val="1"/>
          <w:vertAlign w:val="baseline"/>
          <w:rtl w:val="0"/>
        </w:rPr>
        <w:t xml:space="preserve">Application Form 20</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08">
      <w:pPr>
        <w:jc w:val="center"/>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For people living in England, Wales and NI for anyone living in Scotland please contact Mary Ellmers - mellmers@parkinsons.org.uk</w:t>
      </w: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b w:val="1"/>
          <w:vertAlign w:val="baseline"/>
          <w:rtl w:val="0"/>
        </w:rPr>
        <w:t xml:space="preserve">Up to £200 is available for individuals in any given calendar year</w:t>
      </w:r>
      <w:r w:rsidDel="00000000" w:rsidR="00000000" w:rsidRPr="00000000">
        <w:rPr>
          <w:rtl w:val="0"/>
        </w:rPr>
      </w:r>
    </w:p>
    <w:p w:rsidR="00000000" w:rsidDel="00000000" w:rsidP="00000000" w:rsidRDefault="00000000" w:rsidRPr="00000000" w14:paraId="0000000B">
      <w:pPr>
        <w:pStyle w:val="Subtitle"/>
        <w:jc w:val="left"/>
        <w:rPr>
          <w:vertAlign w:val="baseline"/>
        </w:rPr>
      </w:pPr>
      <w:r w:rsidDel="00000000" w:rsidR="00000000" w:rsidRPr="00000000">
        <w:rPr>
          <w:rtl w:val="0"/>
        </w:rPr>
      </w:r>
    </w:p>
    <w:p w:rsidR="00000000" w:rsidDel="00000000" w:rsidP="00000000" w:rsidRDefault="00000000" w:rsidRPr="00000000" w14:paraId="0000000C">
      <w:pPr>
        <w:pStyle w:val="Subtitle"/>
        <w:rPr>
          <w:vertAlign w:val="baseline"/>
        </w:rPr>
      </w:pPr>
      <w:r w:rsidDel="00000000" w:rsidR="00000000" w:rsidRPr="00000000">
        <w:rPr>
          <w:b w:val="1"/>
          <w:vertAlign w:val="baseline"/>
          <w:rtl w:val="0"/>
        </w:rPr>
        <w:t xml:space="preserve">Please complete ALL sections FULLY – INCOMPLETE FORMS will be RETURNED</w:t>
      </w:r>
      <w:r w:rsidDel="00000000" w:rsidR="00000000" w:rsidRPr="00000000">
        <w:rPr>
          <w:rtl w:val="0"/>
        </w:rPr>
      </w:r>
    </w:p>
    <w:p w:rsidR="00000000" w:rsidDel="00000000" w:rsidP="00000000" w:rsidRDefault="00000000" w:rsidRPr="00000000" w14:paraId="0000000D">
      <w:pPr>
        <w:pStyle w:val="Subtitle"/>
        <w:rPr>
          <w:vertAlign w:val="baseline"/>
        </w:rPr>
      </w:pPr>
      <w:r w:rsidDel="00000000" w:rsidR="00000000" w:rsidRPr="00000000">
        <w:rPr>
          <w:rtl w:val="0"/>
        </w:rPr>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4261"/>
        <w:tblGridChange w:id="0">
          <w:tblGrid>
            <w:gridCol w:w="4261"/>
            <w:gridCol w:w="4261"/>
          </w:tblGrid>
        </w:tblGridChange>
      </w:tblGrid>
      <w:tr>
        <w:tc>
          <w:tcPr>
            <w:vAlign w:val="top"/>
          </w:tcPr>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First Name:</w:t>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Surname:</w:t>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Job Title:</w:t>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Work Address:</w:t>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Line Manager’s Name &amp; Full Work Address</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 telephone No:</w:t>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tl w:val="0"/>
              </w:rPr>
            </w:r>
          </w:p>
        </w:tc>
      </w:tr>
      <w:tr>
        <w:tc>
          <w:tcPr>
            <w:gridSpan w:val="2"/>
            <w:vAlign w:val="top"/>
          </w:tcPr>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 of Seminar/ Conference (delete as appropriate)</w:t>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(details/cost/programme MUST be attached)</w:t>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tl w:val="0"/>
              </w:rPr>
            </w:r>
          </w:p>
        </w:tc>
      </w:tr>
      <w:tr>
        <w:tc>
          <w:tcPr>
            <w:gridSpan w:val="2"/>
            <w:vAlign w:val="top"/>
          </w:tcPr>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Start date:                                                            Completion date:</w:t>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tl w:val="0"/>
              </w:rPr>
            </w:r>
          </w:p>
        </w:tc>
      </w:tr>
      <w:tr>
        <w:tc>
          <w:tcPr>
            <w:gridSpan w:val="2"/>
            <w:vAlign w:val="top"/>
          </w:tcPr>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Cost of Seminar/Conference and/or travel costs: (details MUST be attached including how you intend to use the bursary – course fees, accommodation or travel)</w:t>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tl w:val="0"/>
              </w:rPr>
            </w:r>
          </w:p>
        </w:tc>
      </w:tr>
      <w:tr>
        <w:tc>
          <w:tcPr>
            <w:gridSpan w:val="2"/>
            <w:vAlign w:val="top"/>
          </w:tcPr>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What are your objectives in attending this course?</w:t>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How will the new skills/knowledge you have acquired be useful in your present job?</w:t>
            </w:r>
            <w:r w:rsidDel="00000000" w:rsidR="00000000" w:rsidRPr="00000000">
              <w:rPr>
                <w:rtl w:val="0"/>
              </w:rPr>
            </w:r>
          </w:p>
          <w:p w:rsidR="00000000" w:rsidDel="00000000" w:rsidP="00000000" w:rsidRDefault="00000000" w:rsidRPr="00000000" w14:paraId="0000003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will these benefit your client(s) with Parkinson’s?</w:t>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Applicants Signature:                                        Date:</w:t>
            </w:r>
          </w:p>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4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b w:val="0"/>
          <w:sz w:val="20"/>
          <w:szCs w:val="20"/>
          <w:vertAlign w:val="baseline"/>
        </w:rPr>
      </w:pPr>
      <w:r w:rsidDel="00000000" w:rsidR="00000000" w:rsidRPr="00000000">
        <w:rPr>
          <w:rtl w:val="0"/>
        </w:rPr>
      </w:r>
    </w:p>
    <w:tbl>
      <w:tblPr>
        <w:tblStyle w:val="Table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04C">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FOR COMPLETION BY MANAGER</w:t>
            </w:r>
            <w:r w:rsidDel="00000000" w:rsidR="00000000" w:rsidRPr="00000000">
              <w:rPr>
                <w:rtl w:val="0"/>
              </w:rPr>
            </w:r>
          </w:p>
          <w:p w:rsidR="00000000" w:rsidDel="00000000" w:rsidP="00000000" w:rsidRDefault="00000000" w:rsidRPr="00000000" w14:paraId="0000004D">
            <w:pPr>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will this course benefit the individual practice and/or personal development? </w:t>
            </w:r>
          </w:p>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Benefits and/or the applicants department?</w:t>
            </w:r>
          </w:p>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will monitor the applicant’s attendance, completion and contribution to the ward/clinical area development.</w:t>
            </w:r>
          </w:p>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Manager:</w:t>
            </w:r>
          </w:p>
          <w:p w:rsidR="00000000" w:rsidDel="00000000" w:rsidP="00000000" w:rsidRDefault="00000000" w:rsidRPr="00000000" w14:paraId="0000005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Manager’s signature:                                             Date:</w:t>
            </w:r>
          </w:p>
          <w:p w:rsidR="00000000" w:rsidDel="00000000" w:rsidP="00000000" w:rsidRDefault="00000000" w:rsidRPr="00000000" w14:paraId="0000006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6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If your application is successful</w:t>
      </w:r>
      <w:r w:rsidDel="00000000" w:rsidR="00000000" w:rsidRPr="00000000">
        <w:rPr>
          <w:rFonts w:ascii="Arial" w:cs="Arial" w:eastAsia="Arial" w:hAnsi="Arial"/>
          <w:b w:val="1"/>
          <w:sz w:val="20"/>
          <w:szCs w:val="20"/>
          <w:rtl w:val="0"/>
        </w:rPr>
        <w:t xml:space="preserve"> we will contact you to ask for BACS details. Please note that all our offices are currently closed and we are not able to send Cheques</w:t>
      </w:r>
      <w:r w:rsidDel="00000000" w:rsidR="00000000" w:rsidRPr="00000000">
        <w:rPr>
          <w:rtl w:val="0"/>
        </w:rPr>
      </w:r>
    </w:p>
    <w:p w:rsidR="00000000" w:rsidDel="00000000" w:rsidP="00000000" w:rsidRDefault="00000000" w:rsidRPr="00000000" w14:paraId="0000006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7">
      <w:pPr>
        <w:pStyle w:val="Subtitle"/>
        <w:pBdr>
          <w:top w:color="000000" w:space="1" w:sz="4" w:val="single"/>
          <w:left w:color="000000" w:space="4" w:sz="4" w:val="single"/>
          <w:bottom w:color="000000" w:space="1" w:sz="4" w:val="single"/>
          <w:right w:color="000000" w:space="4" w:sz="4" w:val="single"/>
        </w:pBdr>
        <w:rPr>
          <w:b w:val="0"/>
          <w:vertAlign w:val="baseline"/>
        </w:rPr>
      </w:pPr>
      <w:r w:rsidDel="00000000" w:rsidR="00000000" w:rsidRPr="00000000">
        <w:rPr>
          <w:b w:val="0"/>
          <w:vertAlign w:val="baseline"/>
          <w:rtl w:val="0"/>
        </w:rPr>
        <w:t xml:space="preserve">IMPORTANT CHANGES TO THE BURSARY SCHEME</w:t>
      </w:r>
    </w:p>
    <w:p w:rsidR="00000000" w:rsidDel="00000000" w:rsidP="00000000" w:rsidRDefault="00000000" w:rsidRPr="00000000" w14:paraId="00000068">
      <w:pPr>
        <w:pStyle w:val="Subtitle"/>
        <w:pBdr>
          <w:top w:color="000000" w:space="1" w:sz="4" w:val="single"/>
          <w:left w:color="000000" w:space="4" w:sz="4" w:val="single"/>
          <w:bottom w:color="000000" w:space="1" w:sz="4" w:val="single"/>
          <w:right w:color="000000" w:space="4" w:sz="4" w:val="single"/>
        </w:pBdr>
        <w:rPr>
          <w:b w:val="0"/>
          <w:vertAlign w:val="baseline"/>
        </w:rPr>
      </w:pPr>
      <w:r w:rsidDel="00000000" w:rsidR="00000000" w:rsidRPr="00000000">
        <w:rPr>
          <w:rtl w:val="0"/>
        </w:rPr>
      </w:r>
    </w:p>
    <w:p w:rsidR="00000000" w:rsidDel="00000000" w:rsidP="00000000" w:rsidRDefault="00000000" w:rsidRPr="00000000" w14:paraId="00000069">
      <w:pPr>
        <w:pStyle w:val="Subtitle"/>
        <w:pBdr>
          <w:top w:color="000000" w:space="1" w:sz="4" w:val="single"/>
          <w:left w:color="000000" w:space="4" w:sz="4" w:val="single"/>
          <w:bottom w:color="000000" w:space="1" w:sz="4" w:val="single"/>
          <w:right w:color="000000" w:space="4" w:sz="4" w:val="single"/>
        </w:pBdr>
        <w:rPr>
          <w:b w:val="0"/>
          <w:vertAlign w:val="baseline"/>
        </w:rPr>
      </w:pPr>
      <w:r w:rsidDel="00000000" w:rsidR="00000000" w:rsidRPr="00000000">
        <w:rPr>
          <w:b w:val="0"/>
          <w:vertAlign w:val="baseline"/>
          <w:rtl w:val="0"/>
        </w:rPr>
        <w:t xml:space="preserve">Please note that due to changes in the way that we are offering funding to support the Neurology Academy Parkinson’s Master Class the bursary can no longer support applications for course fees, we can however support with travel and accommodation.</w:t>
      </w:r>
    </w:p>
    <w:p w:rsidR="00000000" w:rsidDel="00000000" w:rsidP="00000000" w:rsidRDefault="00000000" w:rsidRPr="00000000" w14:paraId="0000006A">
      <w:pPr>
        <w:pStyle w:val="Subtitle"/>
        <w:pBdr>
          <w:top w:color="000000" w:space="1" w:sz="4" w:val="single"/>
          <w:left w:color="000000" w:space="4" w:sz="4" w:val="single"/>
          <w:bottom w:color="000000" w:space="1" w:sz="4" w:val="single"/>
          <w:right w:color="000000" w:space="4" w:sz="4" w:val="single"/>
        </w:pBdr>
        <w:rPr>
          <w:b w:val="0"/>
          <w:vertAlign w:val="baseline"/>
        </w:rPr>
      </w:pPr>
      <w:r w:rsidDel="00000000" w:rsidR="00000000" w:rsidRPr="00000000">
        <w:rPr>
          <w:b w:val="0"/>
          <w:vertAlign w:val="baseline"/>
          <w:rtl w:val="0"/>
        </w:rPr>
        <w:t xml:space="preserve">(Other course run by the Neurology Academy are not affected)</w:t>
      </w:r>
    </w:p>
    <w:p w:rsidR="00000000" w:rsidDel="00000000" w:rsidP="00000000" w:rsidRDefault="00000000" w:rsidRPr="00000000" w14:paraId="0000006B">
      <w:pPr>
        <w:pStyle w:val="Subtitle"/>
        <w:pBdr>
          <w:top w:color="000000" w:space="1" w:sz="4" w:val="single"/>
          <w:left w:color="000000" w:space="4" w:sz="4" w:val="single"/>
          <w:bottom w:color="000000" w:space="1" w:sz="4" w:val="single"/>
          <w:right w:color="000000" w:space="4" w:sz="4" w:val="single"/>
        </w:pBdr>
        <w:rPr>
          <w:b w:val="0"/>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b w:val="0"/>
          <w:sz w:val="20"/>
          <w:szCs w:val="20"/>
          <w:vertAlign w:val="baseline"/>
        </w:rPr>
      </w:pPr>
      <w:r w:rsidDel="00000000" w:rsidR="00000000" w:rsidRPr="00000000">
        <w:rPr>
          <w:rtl w:val="0"/>
        </w:rPr>
      </w:r>
    </w:p>
    <w:sectPr>
      <w:footerReference r:id="rId8" w:type="default"/>
      <w:pgSz w:h="16838" w:w="11906" w:orient="portrait"/>
      <w:pgMar w:bottom="1440" w:top="36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1"/>
        <w:smallCaps w:val="0"/>
        <w:strike w:val="0"/>
        <w:color w:val="000000"/>
        <w:sz w:val="16"/>
        <w:szCs w:val="16"/>
        <w:u w:val="single"/>
        <w:shd w:fill="auto" w:val="clear"/>
        <w:vertAlign w:val="baseline"/>
        <w:rtl w:val="0"/>
      </w:rPr>
      <w:t xml:space="preserve">Please return to Katherine French, Service Improvement Programme Manager</w:t>
    </w:r>
    <w:r w:rsidDel="00000000" w:rsidR="00000000" w:rsidRPr="00000000">
      <w:rPr>
        <w:rFonts w:ascii="Arial" w:cs="Arial" w:eastAsia="Arial" w:hAnsi="Arial"/>
        <w:b w:val="1"/>
        <w:i w:val="1"/>
        <w:sz w:val="16"/>
        <w:szCs w:val="16"/>
        <w:u w:val="single"/>
        <w:rtl w:val="0"/>
      </w:rPr>
      <w:t xml:space="preserve"> via </w:t>
    </w:r>
    <w:r w:rsidDel="00000000" w:rsidR="00000000" w:rsidRPr="00000000">
      <w:rPr>
        <w:rFonts w:ascii="Arial" w:cs="Arial" w:eastAsia="Arial" w:hAnsi="Arial"/>
        <w:b w:val="1"/>
        <w:i w:val="1"/>
        <w:smallCaps w:val="0"/>
        <w:strike w:val="0"/>
        <w:color w:val="000000"/>
        <w:sz w:val="16"/>
        <w:szCs w:val="16"/>
        <w:u w:val="single"/>
        <w:shd w:fill="auto" w:val="clear"/>
        <w:vertAlign w:val="baseline"/>
        <w:rtl w:val="0"/>
      </w:rPr>
      <w:t xml:space="preserve">email serviceimprovement@parkinsons.org.uk</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vertAlign w:val="baseline"/>
    </w:rPr>
  </w:style>
  <w:style w:type="paragraph" w:styleId="Subtitle">
    <w:name w:val="Subtitle"/>
    <w:basedOn w:val="Normal"/>
    <w:next w:val="Normal"/>
    <w:pPr>
      <w:jc w:val="center"/>
    </w:pPr>
    <w:rPr>
      <w:rFonts w:ascii="Arial" w:cs="Arial" w:eastAsia="Arial" w:hAnsi="Arial"/>
      <w:b w:val="1"/>
      <w:sz w:val="20"/>
      <w:szCs w:val="2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Arial" w:cs="Arial" w:eastAsia="Arial" w:hAnsi="Arial"/>
      <w:b w:val="1"/>
      <w:sz w:val="20"/>
      <w:szCs w:val="2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129wS52DYCdvOMEA2RC5CYAr9A==">AMUW2mXqSttOGZIxwNoMujpWsD7lFrmHvXzzT0LVWuh5bzQnbnxmGQogAs7depgBhv3J9wJ0+M+gEaxFyol9+l76jXpIzKXHDs8GBt1Q/Lg4ARTUa7f0/s0=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